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C0" w:rsidRDefault="00213EC0">
      <w:r>
        <w:t>Instructional writing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267B44" w:rsidTr="00267B44">
        <w:tc>
          <w:tcPr>
            <w:tcW w:w="4957" w:type="dxa"/>
          </w:tcPr>
          <w:p w:rsidR="00267B44" w:rsidRDefault="00267B44">
            <w:r>
              <w:t>I have included:</w:t>
            </w:r>
          </w:p>
        </w:tc>
        <w:tc>
          <w:tcPr>
            <w:tcW w:w="4059" w:type="dxa"/>
          </w:tcPr>
          <w:p w:rsidR="00267B44" w:rsidRDefault="00267B44"/>
        </w:tc>
      </w:tr>
      <w:tr w:rsidR="00267B44" w:rsidTr="00267B44">
        <w:tc>
          <w:tcPr>
            <w:tcW w:w="4957" w:type="dxa"/>
          </w:tcPr>
          <w:p w:rsidR="00267B44" w:rsidRDefault="00267B44">
            <w:r>
              <w:t>An Introduction which :</w:t>
            </w:r>
            <w:bookmarkStart w:id="0" w:name="_GoBack"/>
            <w:bookmarkEnd w:id="0"/>
          </w:p>
          <w:p w:rsidR="00267B44" w:rsidRDefault="00267B44">
            <w:r>
              <w:t>Asks two questions</w:t>
            </w:r>
          </w:p>
          <w:p w:rsidR="00267B44" w:rsidRDefault="00267B44">
            <w:r>
              <w:t>Invites the reader to read on</w:t>
            </w:r>
          </w:p>
          <w:p w:rsidR="00267B44" w:rsidRDefault="00267B44">
            <w:r>
              <w:t>Explains why these are the best instructions</w:t>
            </w:r>
          </w:p>
        </w:tc>
        <w:tc>
          <w:tcPr>
            <w:tcW w:w="4059" w:type="dxa"/>
          </w:tcPr>
          <w:p w:rsidR="00267B44" w:rsidRDefault="00267B44"/>
        </w:tc>
      </w:tr>
      <w:tr w:rsidR="00267B44" w:rsidTr="00267B44">
        <w:tc>
          <w:tcPr>
            <w:tcW w:w="4957" w:type="dxa"/>
          </w:tcPr>
          <w:p w:rsidR="00267B44" w:rsidRDefault="00267B44">
            <w:r>
              <w:t>An explanation of what is needed in order to carry out these instructions  (equipment list)</w:t>
            </w:r>
          </w:p>
        </w:tc>
        <w:tc>
          <w:tcPr>
            <w:tcW w:w="4059" w:type="dxa"/>
          </w:tcPr>
          <w:p w:rsidR="00267B44" w:rsidRDefault="00267B44"/>
        </w:tc>
      </w:tr>
      <w:tr w:rsidR="00267B44" w:rsidTr="00267B44">
        <w:tc>
          <w:tcPr>
            <w:tcW w:w="4957" w:type="dxa"/>
          </w:tcPr>
          <w:p w:rsidR="00267B44" w:rsidRDefault="00267B44">
            <w:r>
              <w:t>A method or list of instructions- numbered, bullet points or separated into sections</w:t>
            </w:r>
          </w:p>
        </w:tc>
        <w:tc>
          <w:tcPr>
            <w:tcW w:w="4059" w:type="dxa"/>
          </w:tcPr>
          <w:p w:rsidR="00267B44" w:rsidRDefault="00267B44"/>
        </w:tc>
      </w:tr>
      <w:tr w:rsidR="00267B44" w:rsidTr="00267B44">
        <w:tc>
          <w:tcPr>
            <w:tcW w:w="4957" w:type="dxa"/>
          </w:tcPr>
          <w:p w:rsidR="00267B44" w:rsidRDefault="00267B44">
            <w:r>
              <w:t xml:space="preserve">Have written my steps in chronological order using time adverbials </w:t>
            </w:r>
          </w:p>
        </w:tc>
        <w:tc>
          <w:tcPr>
            <w:tcW w:w="4059" w:type="dxa"/>
          </w:tcPr>
          <w:p w:rsidR="00267B44" w:rsidRDefault="00267B44"/>
        </w:tc>
      </w:tr>
      <w:tr w:rsidR="00267B44" w:rsidTr="00267B44">
        <w:tc>
          <w:tcPr>
            <w:tcW w:w="4957" w:type="dxa"/>
          </w:tcPr>
          <w:p w:rsidR="00267B44" w:rsidRDefault="00267B44">
            <w:r>
              <w:t>Accurate descriptions and technical language</w:t>
            </w:r>
          </w:p>
        </w:tc>
        <w:tc>
          <w:tcPr>
            <w:tcW w:w="4059" w:type="dxa"/>
          </w:tcPr>
          <w:p w:rsidR="00267B44" w:rsidRDefault="00267B44"/>
        </w:tc>
      </w:tr>
      <w:tr w:rsidR="00267B44" w:rsidTr="00267B44">
        <w:tc>
          <w:tcPr>
            <w:tcW w:w="4957" w:type="dxa"/>
          </w:tcPr>
          <w:p w:rsidR="00267B44" w:rsidRDefault="00267B44">
            <w:r>
              <w:t xml:space="preserve">Tips and extra advice for the reader </w:t>
            </w:r>
          </w:p>
          <w:p w:rsidR="00267B44" w:rsidRDefault="00267B44"/>
        </w:tc>
        <w:tc>
          <w:tcPr>
            <w:tcW w:w="4059" w:type="dxa"/>
          </w:tcPr>
          <w:p w:rsidR="00267B44" w:rsidRDefault="00267B44"/>
        </w:tc>
      </w:tr>
      <w:tr w:rsidR="00267B44" w:rsidTr="00267B44">
        <w:tc>
          <w:tcPr>
            <w:tcW w:w="4957" w:type="dxa"/>
          </w:tcPr>
          <w:p w:rsidR="00267B44" w:rsidRDefault="00267B44">
            <w:r>
              <w:t>A conclusion directed at the reader</w:t>
            </w:r>
          </w:p>
        </w:tc>
        <w:tc>
          <w:tcPr>
            <w:tcW w:w="4059" w:type="dxa"/>
          </w:tcPr>
          <w:p w:rsidR="00267B44" w:rsidRDefault="00267B44"/>
        </w:tc>
      </w:tr>
      <w:tr w:rsidR="00267B44" w:rsidTr="00267B44">
        <w:tc>
          <w:tcPr>
            <w:tcW w:w="4957" w:type="dxa"/>
          </w:tcPr>
          <w:p w:rsidR="00267B44" w:rsidRDefault="00267B44">
            <w:r>
              <w:t>I have used a wide range of sentence types – not all simple and conjunctions</w:t>
            </w:r>
          </w:p>
        </w:tc>
        <w:tc>
          <w:tcPr>
            <w:tcW w:w="4059" w:type="dxa"/>
          </w:tcPr>
          <w:p w:rsidR="00267B44" w:rsidRDefault="00267B44"/>
        </w:tc>
      </w:tr>
      <w:tr w:rsidR="00267B44" w:rsidTr="00267B44">
        <w:tc>
          <w:tcPr>
            <w:tcW w:w="4957" w:type="dxa"/>
          </w:tcPr>
          <w:p w:rsidR="00267B44" w:rsidRDefault="00267B44">
            <w:r>
              <w:t xml:space="preserve">I have used a variety of punctuation </w:t>
            </w:r>
          </w:p>
          <w:p w:rsidR="00267B44" w:rsidRDefault="00267B44">
            <w:r>
              <w:t>.  ,  :  ;  ‘’ ! ”” … ( )</w:t>
            </w:r>
          </w:p>
        </w:tc>
        <w:tc>
          <w:tcPr>
            <w:tcW w:w="4059" w:type="dxa"/>
          </w:tcPr>
          <w:p w:rsidR="00267B44" w:rsidRDefault="00267B44"/>
        </w:tc>
      </w:tr>
    </w:tbl>
    <w:p w:rsidR="007D49DE" w:rsidRDefault="007D49DE"/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44"/>
    <w:rsid w:val="00213EC0"/>
    <w:rsid w:val="00267B44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CFBE"/>
  <w15:chartTrackingRefBased/>
  <w15:docId w15:val="{C7672E1C-C72F-40CE-AACF-414DCEBF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2</cp:revision>
  <dcterms:created xsi:type="dcterms:W3CDTF">2021-02-09T15:57:00Z</dcterms:created>
  <dcterms:modified xsi:type="dcterms:W3CDTF">2021-02-09T16:11:00Z</dcterms:modified>
</cp:coreProperties>
</file>